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8391A" w14:textId="77777777" w:rsidR="00B207D1" w:rsidRDefault="007A2810" w:rsidP="007A2810">
      <w:pPr>
        <w:rPr>
          <w:rFonts w:ascii="Arial" w:hAnsi="Arial" w:cs="Arial"/>
          <w:b/>
          <w:sz w:val="28"/>
          <w:szCs w:val="28"/>
          <w:u w:val="single"/>
        </w:rPr>
      </w:pPr>
      <w:r w:rsidRPr="00023311">
        <w:rPr>
          <w:rFonts w:ascii="Arial" w:hAnsi="Arial" w:cs="Arial"/>
          <w:noProof/>
          <w:lang w:eastAsia="es-MX" w:bidi="he-IL"/>
        </w:rPr>
        <w:drawing>
          <wp:inline distT="0" distB="0" distL="0" distR="0" wp14:anchorId="31AA118F" wp14:editId="647067D3">
            <wp:extent cx="903181" cy="894868"/>
            <wp:effectExtent l="0" t="0" r="0" b="635"/>
            <wp:docPr id="4" name="Imagen 4" descr="G:\OneDrive\OneDrive - Universidad de La Ciénega del Estado de Michoacán de Ocampo\Escritorio\ucemic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OneDrive\OneDrive - Universidad de La Ciénega del Estado de Michoacán de Ocampo\Escritorio\ucemich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20" cy="89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311">
        <w:rPr>
          <w:rFonts w:ascii="Arial" w:hAnsi="Arial" w:cs="Arial"/>
          <w:b/>
          <w:sz w:val="28"/>
          <w:szCs w:val="28"/>
        </w:rPr>
        <w:t xml:space="preserve">                 </w:t>
      </w:r>
      <w:r w:rsidRPr="0002331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31B4E" w:rsidRPr="00023311">
        <w:rPr>
          <w:rFonts w:ascii="Arial" w:hAnsi="Arial" w:cs="Arial"/>
          <w:b/>
          <w:sz w:val="28"/>
          <w:szCs w:val="28"/>
          <w:u w:val="single"/>
        </w:rPr>
        <w:t>Ficha técnica de materia optativa</w:t>
      </w:r>
    </w:p>
    <w:p w14:paraId="4EB13E72" w14:textId="77777777" w:rsidR="000A68CE" w:rsidRDefault="000A68CE" w:rsidP="007A2810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aconcuadrcula"/>
        <w:tblpPr w:leftFromText="141" w:rightFromText="141" w:vertAnchor="page" w:horzAnchor="margin" w:tblpY="381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A68CE" w:rsidRPr="00023311" w14:paraId="6F28EBC6" w14:textId="77777777" w:rsidTr="002E4E56">
        <w:tc>
          <w:tcPr>
            <w:tcW w:w="8828" w:type="dxa"/>
          </w:tcPr>
          <w:p w14:paraId="35F0FA7D" w14:textId="77777777" w:rsidR="000A68CE" w:rsidRPr="00023311" w:rsidRDefault="000A68CE" w:rsidP="002E4E56">
            <w:pPr>
              <w:rPr>
                <w:rFonts w:ascii="Arial" w:hAnsi="Arial" w:cs="Arial"/>
                <w:b/>
              </w:rPr>
            </w:pPr>
            <w:r w:rsidRPr="00023311">
              <w:rPr>
                <w:rFonts w:ascii="Arial" w:hAnsi="Arial" w:cs="Arial"/>
                <w:b/>
              </w:rPr>
              <w:t>Nombre del curso:</w:t>
            </w:r>
          </w:p>
          <w:p w14:paraId="78C66BF7" w14:textId="0B148407" w:rsidR="000A68CE" w:rsidRPr="00023311" w:rsidRDefault="000A68CE" w:rsidP="002E4E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Biotecnología Microbiana</w:t>
            </w:r>
            <w:r w:rsidR="003442B5">
              <w:rPr>
                <w:rFonts w:ascii="Arial" w:hAnsi="Arial" w:cs="Arial"/>
              </w:rPr>
              <w:t>.</w:t>
            </w:r>
          </w:p>
        </w:tc>
      </w:tr>
      <w:tr w:rsidR="000A68CE" w:rsidRPr="00023311" w14:paraId="25B7A3F5" w14:textId="77777777" w:rsidTr="002E4E56">
        <w:tc>
          <w:tcPr>
            <w:tcW w:w="8828" w:type="dxa"/>
          </w:tcPr>
          <w:p w14:paraId="0FE9ED50" w14:textId="77777777" w:rsidR="000A68CE" w:rsidRPr="00023311" w:rsidRDefault="000A68CE" w:rsidP="002E4E56">
            <w:pPr>
              <w:rPr>
                <w:rFonts w:ascii="Arial" w:hAnsi="Arial" w:cs="Arial"/>
                <w:b/>
              </w:rPr>
            </w:pPr>
            <w:r w:rsidRPr="00023311">
              <w:rPr>
                <w:rFonts w:ascii="Arial" w:hAnsi="Arial" w:cs="Arial"/>
                <w:b/>
              </w:rPr>
              <w:t>Docente:</w:t>
            </w:r>
          </w:p>
          <w:p w14:paraId="1C41DC93" w14:textId="2D19A975" w:rsidR="000A68CE" w:rsidRPr="00023311" w:rsidRDefault="000A68CE" w:rsidP="002E4E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Mtro. José Armando Magaña González</w:t>
            </w:r>
            <w:r w:rsidR="003442B5">
              <w:rPr>
                <w:rFonts w:ascii="Arial" w:hAnsi="Arial" w:cs="Arial"/>
              </w:rPr>
              <w:t>.</w:t>
            </w:r>
          </w:p>
        </w:tc>
      </w:tr>
      <w:tr w:rsidR="000A68CE" w:rsidRPr="00023311" w14:paraId="31874400" w14:textId="77777777" w:rsidTr="002E4E56">
        <w:tc>
          <w:tcPr>
            <w:tcW w:w="8828" w:type="dxa"/>
          </w:tcPr>
          <w:p w14:paraId="1119BC75" w14:textId="77777777" w:rsidR="000A68CE" w:rsidRPr="00023311" w:rsidRDefault="000A68CE" w:rsidP="002E4E56">
            <w:pPr>
              <w:rPr>
                <w:rFonts w:ascii="Arial" w:hAnsi="Arial" w:cs="Arial"/>
                <w:b/>
              </w:rPr>
            </w:pPr>
            <w:r w:rsidRPr="00023311">
              <w:rPr>
                <w:rFonts w:ascii="Arial" w:hAnsi="Arial" w:cs="Arial"/>
                <w:b/>
              </w:rPr>
              <w:t>Día y horario:</w:t>
            </w:r>
          </w:p>
          <w:p w14:paraId="235F8ECD" w14:textId="6C4EC563" w:rsidR="000A68CE" w:rsidRDefault="000A68CE" w:rsidP="002E4E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Lunes: 12:00-1</w:t>
            </w:r>
            <w:r w:rsidR="00C023A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:00</w:t>
            </w:r>
            <w:r w:rsidR="003442B5">
              <w:rPr>
                <w:rFonts w:ascii="Arial" w:hAnsi="Arial" w:cs="Arial"/>
              </w:rPr>
              <w:t>.</w:t>
            </w:r>
          </w:p>
          <w:p w14:paraId="23F60E17" w14:textId="3E9A5845" w:rsidR="000A68CE" w:rsidRPr="00023311" w:rsidRDefault="000A68CE" w:rsidP="00C02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Miércoles: 11:00-1</w:t>
            </w:r>
            <w:r w:rsidR="00C023A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:00</w:t>
            </w:r>
            <w:r w:rsidR="003442B5">
              <w:rPr>
                <w:rFonts w:ascii="Arial" w:hAnsi="Arial" w:cs="Arial"/>
              </w:rPr>
              <w:t>.</w:t>
            </w:r>
          </w:p>
        </w:tc>
      </w:tr>
      <w:tr w:rsidR="000A68CE" w:rsidRPr="00023311" w14:paraId="289CF4DD" w14:textId="77777777" w:rsidTr="002E4E56">
        <w:tc>
          <w:tcPr>
            <w:tcW w:w="8828" w:type="dxa"/>
          </w:tcPr>
          <w:p w14:paraId="2D487DF5" w14:textId="77777777" w:rsidR="000A68CE" w:rsidRPr="00023311" w:rsidRDefault="000A68CE" w:rsidP="002E4E56">
            <w:pPr>
              <w:rPr>
                <w:rFonts w:ascii="Arial" w:hAnsi="Arial" w:cs="Arial"/>
                <w:b/>
              </w:rPr>
            </w:pPr>
            <w:r w:rsidRPr="00023311">
              <w:rPr>
                <w:rFonts w:ascii="Arial" w:hAnsi="Arial" w:cs="Arial"/>
                <w:b/>
              </w:rPr>
              <w:t>Cupo máximo</w:t>
            </w:r>
            <w:r>
              <w:rPr>
                <w:rFonts w:ascii="Arial" w:hAnsi="Arial" w:cs="Arial"/>
                <w:b/>
              </w:rPr>
              <w:t>:</w:t>
            </w:r>
          </w:p>
          <w:p w14:paraId="5114DE32" w14:textId="564186CB" w:rsidR="000A68CE" w:rsidRPr="00023311" w:rsidRDefault="000A68CE" w:rsidP="002E4E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F151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estudiantes de Nanotecnología</w:t>
            </w:r>
            <w:r w:rsidR="00627BB1">
              <w:rPr>
                <w:rFonts w:ascii="Arial" w:hAnsi="Arial" w:cs="Arial"/>
              </w:rPr>
              <w:t>.</w:t>
            </w:r>
          </w:p>
        </w:tc>
      </w:tr>
      <w:tr w:rsidR="000A68CE" w:rsidRPr="00023311" w14:paraId="1C23C0E2" w14:textId="77777777" w:rsidTr="002E4E56">
        <w:tc>
          <w:tcPr>
            <w:tcW w:w="8828" w:type="dxa"/>
          </w:tcPr>
          <w:p w14:paraId="286A8DD1" w14:textId="77777777" w:rsidR="000A68CE" w:rsidRPr="00023311" w:rsidRDefault="000A68CE" w:rsidP="002E4E56">
            <w:pPr>
              <w:rPr>
                <w:rFonts w:ascii="Arial" w:hAnsi="Arial" w:cs="Arial"/>
                <w:b/>
              </w:rPr>
            </w:pPr>
            <w:r w:rsidRPr="00023311">
              <w:rPr>
                <w:rFonts w:ascii="Arial" w:hAnsi="Arial" w:cs="Arial"/>
                <w:b/>
              </w:rPr>
              <w:t>Criterios de inscripción (si aplica):</w:t>
            </w:r>
          </w:p>
          <w:p w14:paraId="1ACF4200" w14:textId="19646C6B" w:rsidR="000A68CE" w:rsidRPr="00023311" w:rsidRDefault="005C1319" w:rsidP="002E4E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Contar con conocimientos básicos de microbiología.</w:t>
            </w:r>
          </w:p>
        </w:tc>
      </w:tr>
      <w:tr w:rsidR="000A68CE" w:rsidRPr="00023311" w14:paraId="4C2A1380" w14:textId="77777777" w:rsidTr="002E4E56">
        <w:tc>
          <w:tcPr>
            <w:tcW w:w="8828" w:type="dxa"/>
          </w:tcPr>
          <w:p w14:paraId="73703D15" w14:textId="77777777" w:rsidR="00077E94" w:rsidRDefault="000A68CE" w:rsidP="00077E94">
            <w:pPr>
              <w:rPr>
                <w:rFonts w:ascii="Arial" w:hAnsi="Arial" w:cs="Arial"/>
                <w:b/>
              </w:rPr>
            </w:pPr>
            <w:r w:rsidRPr="00023311">
              <w:rPr>
                <w:rFonts w:ascii="Arial" w:hAnsi="Arial" w:cs="Arial"/>
                <w:b/>
              </w:rPr>
              <w:t>Conceptos básicos:</w:t>
            </w:r>
          </w:p>
          <w:p w14:paraId="262DF559" w14:textId="059EBF37" w:rsidR="000A68CE" w:rsidRPr="00077E94" w:rsidRDefault="00077E94" w:rsidP="00077E94">
            <w:pPr>
              <w:rPr>
                <w:rFonts w:ascii="Arial" w:hAnsi="Arial" w:cs="Arial"/>
                <w:b/>
              </w:rPr>
            </w:pPr>
            <w:r w:rsidRPr="00CF0A3F">
              <w:rPr>
                <w:rStyle w:val="normaltextrun"/>
                <w:rFonts w:ascii="Arial" w:hAnsi="Arial" w:cs="Arial"/>
                <w:szCs w:val="20"/>
                <w:lang w:val="es-ES"/>
              </w:rPr>
              <w:t>Biotecnología</w:t>
            </w:r>
            <w:r>
              <w:rPr>
                <w:rStyle w:val="normaltextrun"/>
                <w:rFonts w:ascii="Arial" w:hAnsi="Arial" w:cs="Arial"/>
                <w:szCs w:val="20"/>
                <w:lang w:val="es-ES"/>
              </w:rPr>
              <w:t>; b</w:t>
            </w:r>
            <w:r w:rsidRPr="00CF0A3F">
              <w:rPr>
                <w:rStyle w:val="normaltextrun"/>
                <w:rFonts w:ascii="Arial" w:hAnsi="Arial" w:cs="Arial"/>
                <w:szCs w:val="20"/>
                <w:lang w:val="es-ES"/>
              </w:rPr>
              <w:t>iotecnología microbiana</w:t>
            </w:r>
            <w:r>
              <w:rPr>
                <w:rStyle w:val="normaltextrun"/>
                <w:rFonts w:ascii="Arial" w:hAnsi="Arial" w:cs="Arial"/>
                <w:szCs w:val="20"/>
                <w:lang w:val="es-ES"/>
              </w:rPr>
              <w:t>; m</w:t>
            </w:r>
            <w:r w:rsidRPr="00CF0A3F">
              <w:rPr>
                <w:rStyle w:val="normaltextrun"/>
                <w:rFonts w:ascii="Arial" w:hAnsi="Arial" w:cs="Arial"/>
                <w:szCs w:val="20"/>
                <w:lang w:val="es-ES"/>
              </w:rPr>
              <w:t>etabolismo microbiano</w:t>
            </w:r>
            <w:r>
              <w:rPr>
                <w:rStyle w:val="normaltextrun"/>
                <w:rFonts w:ascii="Arial" w:hAnsi="Arial" w:cs="Arial"/>
                <w:szCs w:val="20"/>
                <w:lang w:val="es-ES"/>
              </w:rPr>
              <w:t xml:space="preserve">; </w:t>
            </w:r>
            <w:r w:rsidR="008470B6">
              <w:rPr>
                <w:rStyle w:val="normaltextrun"/>
                <w:rFonts w:ascii="Arial" w:hAnsi="Arial" w:cs="Arial"/>
                <w:szCs w:val="20"/>
                <w:lang w:val="es-ES"/>
              </w:rPr>
              <w:t>c</w:t>
            </w:r>
            <w:r w:rsidRPr="00CF0A3F">
              <w:rPr>
                <w:rStyle w:val="normaltextrun"/>
                <w:rFonts w:ascii="Arial" w:hAnsi="Arial" w:cs="Arial"/>
                <w:szCs w:val="20"/>
                <w:lang w:val="es-ES"/>
              </w:rPr>
              <w:t>recimiento</w:t>
            </w:r>
            <w:r>
              <w:rPr>
                <w:rStyle w:val="normaltextrun"/>
                <w:rFonts w:ascii="Arial" w:hAnsi="Arial" w:cs="Arial"/>
                <w:szCs w:val="20"/>
                <w:lang w:val="es-ES"/>
              </w:rPr>
              <w:t xml:space="preserve"> </w:t>
            </w:r>
            <w:r w:rsidRPr="00CF0A3F">
              <w:rPr>
                <w:rStyle w:val="normaltextrun"/>
                <w:rFonts w:ascii="Arial" w:hAnsi="Arial" w:cs="Arial"/>
                <w:szCs w:val="20"/>
                <w:lang w:val="es-ES"/>
              </w:rPr>
              <w:t>microbiano</w:t>
            </w:r>
            <w:r>
              <w:rPr>
                <w:rStyle w:val="normaltextrun"/>
                <w:rFonts w:ascii="Arial" w:hAnsi="Arial" w:cs="Arial"/>
                <w:szCs w:val="20"/>
                <w:lang w:val="es-ES"/>
              </w:rPr>
              <w:t>.</w:t>
            </w:r>
            <w:r w:rsidRPr="00CF0A3F">
              <w:rPr>
                <w:rStyle w:val="normaltextrun"/>
                <w:rFonts w:ascii="Arial" w:hAnsi="Arial" w:cs="Arial"/>
                <w:szCs w:val="20"/>
                <w:lang w:val="es-ES"/>
              </w:rPr>
              <w:t xml:space="preserve"> </w:t>
            </w:r>
          </w:p>
        </w:tc>
      </w:tr>
      <w:tr w:rsidR="000A68CE" w:rsidRPr="00023311" w14:paraId="6342017F" w14:textId="77777777" w:rsidTr="002E4E56">
        <w:tc>
          <w:tcPr>
            <w:tcW w:w="8828" w:type="dxa"/>
          </w:tcPr>
          <w:p w14:paraId="402AD7B8" w14:textId="0DC4E601" w:rsidR="000A68CE" w:rsidRDefault="000A68CE" w:rsidP="002E4E56">
            <w:pPr>
              <w:rPr>
                <w:rFonts w:ascii="Arial" w:hAnsi="Arial" w:cs="Arial"/>
                <w:b/>
              </w:rPr>
            </w:pPr>
            <w:r w:rsidRPr="00023311">
              <w:rPr>
                <w:rFonts w:ascii="Arial" w:hAnsi="Arial" w:cs="Arial"/>
                <w:b/>
              </w:rPr>
              <w:t>Justificación:</w:t>
            </w:r>
          </w:p>
          <w:p w14:paraId="46A2812A" w14:textId="0812EF40" w:rsidR="000A68CE" w:rsidRPr="00773AE8" w:rsidRDefault="0034584E" w:rsidP="001075F6">
            <w:pPr>
              <w:jc w:val="both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La biotecnología e</w:t>
            </w:r>
            <w:r w:rsidRPr="0034584E">
              <w:rPr>
                <w:rFonts w:ascii="Arial" w:hAnsi="Arial" w:cs="Arial"/>
                <w:bCs/>
                <w:lang w:val="es-ES"/>
              </w:rPr>
              <w:t>s la aplicación de la ciencia y la ingeniería en el uso directo o</w:t>
            </w:r>
            <w:r w:rsidR="00483DE1"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34584E">
              <w:rPr>
                <w:rFonts w:ascii="Arial" w:hAnsi="Arial" w:cs="Arial"/>
                <w:bCs/>
                <w:lang w:val="es-ES"/>
              </w:rPr>
              <w:t xml:space="preserve">indirecto de </w:t>
            </w:r>
            <w:r w:rsidR="00CC644F">
              <w:rPr>
                <w:rFonts w:ascii="Arial" w:hAnsi="Arial" w:cs="Arial"/>
                <w:bCs/>
                <w:lang w:val="es-ES"/>
              </w:rPr>
              <w:t xml:space="preserve">diversos </w:t>
            </w:r>
            <w:r w:rsidRPr="0034584E">
              <w:rPr>
                <w:rFonts w:ascii="Arial" w:hAnsi="Arial" w:cs="Arial"/>
                <w:bCs/>
                <w:lang w:val="es-ES"/>
              </w:rPr>
              <w:t>organismos</w:t>
            </w:r>
            <w:r w:rsidR="003D3D28">
              <w:rPr>
                <w:rFonts w:ascii="Arial" w:hAnsi="Arial" w:cs="Arial"/>
                <w:bCs/>
                <w:lang w:val="es-ES"/>
              </w:rPr>
              <w:t xml:space="preserve"> vivos</w:t>
            </w:r>
            <w:r w:rsidR="0035212D">
              <w:rPr>
                <w:rFonts w:ascii="Arial" w:hAnsi="Arial" w:cs="Arial"/>
                <w:bCs/>
                <w:lang w:val="es-ES"/>
              </w:rPr>
              <w:t>, por lo tanto, la biotecnología microbiana, es</w:t>
            </w:r>
            <w:r w:rsidR="00773AE8">
              <w:rPr>
                <w:rFonts w:ascii="Arial" w:hAnsi="Arial" w:cs="Arial"/>
                <w:bCs/>
                <w:lang w:val="es-ES"/>
              </w:rPr>
              <w:t xml:space="preserve"> una rama de la biotecnología </w:t>
            </w:r>
            <w:r w:rsidR="0035212D">
              <w:rPr>
                <w:rFonts w:ascii="Arial" w:hAnsi="Arial" w:cs="Arial"/>
                <w:bCs/>
                <w:lang w:val="es-ES"/>
              </w:rPr>
              <w:t xml:space="preserve">que estudia </w:t>
            </w:r>
            <w:r w:rsidR="00CC644F">
              <w:rPr>
                <w:rFonts w:ascii="Arial" w:hAnsi="Arial" w:cs="Arial"/>
                <w:bCs/>
                <w:lang w:val="es-ES"/>
              </w:rPr>
              <w:t>los microrganismos</w:t>
            </w:r>
            <w:r w:rsidR="000C6B75">
              <w:rPr>
                <w:rFonts w:ascii="Arial" w:hAnsi="Arial" w:cs="Arial"/>
                <w:bCs/>
                <w:lang w:val="es-ES"/>
              </w:rPr>
              <w:t>,</w:t>
            </w:r>
            <w:r w:rsidR="0000552D">
              <w:rPr>
                <w:rFonts w:ascii="Arial" w:hAnsi="Arial" w:cs="Arial"/>
                <w:bCs/>
                <w:lang w:val="es-ES"/>
              </w:rPr>
              <w:t xml:space="preserve"> </w:t>
            </w:r>
            <w:r w:rsidR="00483DE1">
              <w:rPr>
                <w:rFonts w:ascii="Arial" w:hAnsi="Arial" w:cs="Arial"/>
                <w:bCs/>
                <w:lang w:val="es-ES"/>
              </w:rPr>
              <w:t xml:space="preserve">esto debido a que </w:t>
            </w:r>
            <w:r w:rsidR="007B683C" w:rsidRPr="00F011D1">
              <w:rPr>
                <w:rFonts w:ascii="Arial" w:hAnsi="Arial" w:cs="Arial"/>
                <w:bCs/>
              </w:rPr>
              <w:t>participan en una gran variedad de procesos de interés industrial,</w:t>
            </w:r>
            <w:r w:rsidR="00483DE1">
              <w:rPr>
                <w:rFonts w:ascii="Arial" w:hAnsi="Arial" w:cs="Arial"/>
                <w:bCs/>
              </w:rPr>
              <w:t xml:space="preserve"> </w:t>
            </w:r>
            <w:r w:rsidR="00483DE1" w:rsidRPr="00F011D1">
              <w:rPr>
                <w:rFonts w:ascii="Arial" w:hAnsi="Arial" w:cs="Arial"/>
                <w:bCs/>
              </w:rPr>
              <w:t>cómo</w:t>
            </w:r>
            <w:r w:rsidR="007B683C" w:rsidRPr="00F011D1">
              <w:rPr>
                <w:rFonts w:ascii="Arial" w:hAnsi="Arial" w:cs="Arial"/>
                <w:bCs/>
              </w:rPr>
              <w:t xml:space="preserve"> es la producción de alimentos y bebidas, antibióticos,</w:t>
            </w:r>
            <w:r w:rsidR="00483DE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7B683C" w:rsidRPr="00F011D1">
              <w:rPr>
                <w:rFonts w:ascii="Arial" w:hAnsi="Arial" w:cs="Arial"/>
                <w:bCs/>
              </w:rPr>
              <w:t>biofertilizantes</w:t>
            </w:r>
            <w:proofErr w:type="spellEnd"/>
            <w:r w:rsidR="00D07281">
              <w:rPr>
                <w:rFonts w:ascii="Arial" w:hAnsi="Arial" w:cs="Arial"/>
                <w:bCs/>
              </w:rPr>
              <w:t>, etc</w:t>
            </w:r>
            <w:r w:rsidR="00483DE1">
              <w:rPr>
                <w:rFonts w:ascii="Arial" w:hAnsi="Arial" w:cs="Arial"/>
                <w:bCs/>
              </w:rPr>
              <w:t>.</w:t>
            </w:r>
            <w:r w:rsidR="0055208A">
              <w:rPr>
                <w:rFonts w:ascii="Arial" w:hAnsi="Arial" w:cs="Arial"/>
                <w:bCs/>
              </w:rPr>
              <w:t xml:space="preserve"> Procesos que son de suma importancias </w:t>
            </w:r>
            <w:r w:rsidR="00BB2875">
              <w:rPr>
                <w:rFonts w:ascii="Arial" w:hAnsi="Arial" w:cs="Arial"/>
                <w:bCs/>
              </w:rPr>
              <w:t>ya que no solo mejoran la calidad de vida</w:t>
            </w:r>
            <w:r w:rsidR="006047AB">
              <w:rPr>
                <w:rFonts w:ascii="Arial" w:hAnsi="Arial" w:cs="Arial"/>
                <w:bCs/>
              </w:rPr>
              <w:t xml:space="preserve">, si no que contribuyen </w:t>
            </w:r>
            <w:r w:rsidR="004B3A42">
              <w:rPr>
                <w:rFonts w:ascii="Arial" w:hAnsi="Arial" w:cs="Arial"/>
                <w:bCs/>
              </w:rPr>
              <w:t>en la innovación y desarrollo de nuevas tecnologías y herramientas para la investigación</w:t>
            </w:r>
            <w:r w:rsidR="001075F6">
              <w:rPr>
                <w:rFonts w:ascii="Arial" w:hAnsi="Arial" w:cs="Arial"/>
                <w:bCs/>
              </w:rPr>
              <w:t xml:space="preserve"> y el cuidado del medio ambiente. </w:t>
            </w:r>
            <w:r w:rsidR="00AF304A">
              <w:rPr>
                <w:rFonts w:ascii="Arial" w:hAnsi="Arial" w:cs="Arial"/>
              </w:rPr>
              <w:t>Por lo tanto</w:t>
            </w:r>
            <w:r w:rsidR="00737020" w:rsidRPr="005D5B52">
              <w:rPr>
                <w:rFonts w:ascii="Arial" w:hAnsi="Arial" w:cs="Arial"/>
              </w:rPr>
              <w:t xml:space="preserve">, este curso tiene la finalidad de formar profesionales capaces </w:t>
            </w:r>
            <w:r w:rsidR="007F0303">
              <w:rPr>
                <w:rFonts w:ascii="Arial" w:hAnsi="Arial" w:cs="Arial"/>
              </w:rPr>
              <w:t xml:space="preserve">de </w:t>
            </w:r>
            <w:r w:rsidR="00627E26">
              <w:rPr>
                <w:rFonts w:ascii="Arial" w:hAnsi="Arial" w:cs="Arial"/>
              </w:rPr>
              <w:t>conocer y</w:t>
            </w:r>
            <w:r w:rsidR="00737020" w:rsidRPr="005D5B52">
              <w:rPr>
                <w:rFonts w:ascii="Arial" w:hAnsi="Arial" w:cs="Arial"/>
              </w:rPr>
              <w:t xml:space="preserve"> aplicar los principios </w:t>
            </w:r>
            <w:r w:rsidR="007B6E48">
              <w:rPr>
                <w:rFonts w:ascii="Arial" w:hAnsi="Arial" w:cs="Arial"/>
              </w:rPr>
              <w:t xml:space="preserve">biotecnológicos de los </w:t>
            </w:r>
            <w:r w:rsidR="00E33487">
              <w:rPr>
                <w:rFonts w:ascii="Arial" w:hAnsi="Arial" w:cs="Arial"/>
              </w:rPr>
              <w:t>m</w:t>
            </w:r>
            <w:r w:rsidR="007B6E48">
              <w:rPr>
                <w:rFonts w:ascii="Arial" w:hAnsi="Arial" w:cs="Arial"/>
              </w:rPr>
              <w:t>icroorganismos</w:t>
            </w:r>
            <w:r w:rsidR="00F27B0D">
              <w:rPr>
                <w:rFonts w:ascii="Arial" w:hAnsi="Arial" w:cs="Arial"/>
              </w:rPr>
              <w:t xml:space="preserve"> en los diversos sectores industriales.</w:t>
            </w:r>
          </w:p>
        </w:tc>
      </w:tr>
      <w:tr w:rsidR="000A68CE" w:rsidRPr="00023311" w14:paraId="2C1494CA" w14:textId="77777777" w:rsidTr="002E4E56">
        <w:tc>
          <w:tcPr>
            <w:tcW w:w="8828" w:type="dxa"/>
          </w:tcPr>
          <w:p w14:paraId="671F5F69" w14:textId="77777777" w:rsidR="000A68CE" w:rsidRDefault="000A68CE" w:rsidP="00C26C48">
            <w:pPr>
              <w:rPr>
                <w:rFonts w:ascii="Arial" w:hAnsi="Arial" w:cs="Arial"/>
                <w:b/>
              </w:rPr>
            </w:pPr>
            <w:r w:rsidRPr="00023311">
              <w:rPr>
                <w:rFonts w:ascii="Arial" w:hAnsi="Arial" w:cs="Arial"/>
                <w:b/>
              </w:rPr>
              <w:t>Objetivo general:</w:t>
            </w:r>
          </w:p>
          <w:p w14:paraId="2AAC3907" w14:textId="738C7F6C" w:rsidR="00C26C48" w:rsidRPr="00C26C48" w:rsidRDefault="00627BB1" w:rsidP="00C26C48">
            <w:pPr>
              <w:rPr>
                <w:rFonts w:ascii="Arial" w:hAnsi="Arial" w:cs="Arial"/>
                <w:b/>
              </w:rPr>
            </w:pPr>
            <w:r w:rsidRPr="00831DDB">
              <w:rPr>
                <w:rFonts w:ascii="Arial" w:hAnsi="Arial" w:cs="Arial"/>
                <w:bCs/>
              </w:rPr>
              <w:t xml:space="preserve">Comprender los fundamentos de la biotecnología microbiana y su potencial </w:t>
            </w:r>
            <w:r>
              <w:rPr>
                <w:rFonts w:ascii="Arial" w:hAnsi="Arial" w:cs="Arial"/>
                <w:bCs/>
              </w:rPr>
              <w:t>para obtener diversos productos a partir de microorganismos.</w:t>
            </w:r>
          </w:p>
        </w:tc>
      </w:tr>
      <w:tr w:rsidR="000A68CE" w:rsidRPr="00023311" w14:paraId="6A00C6F6" w14:textId="77777777" w:rsidTr="002E4E56">
        <w:tc>
          <w:tcPr>
            <w:tcW w:w="8828" w:type="dxa"/>
          </w:tcPr>
          <w:p w14:paraId="2C9CDBA8" w14:textId="77777777" w:rsidR="000A68CE" w:rsidRPr="00AB06FD" w:rsidRDefault="000A68CE" w:rsidP="002E4E56">
            <w:pPr>
              <w:rPr>
                <w:rFonts w:ascii="Arial" w:hAnsi="Arial" w:cs="Arial"/>
                <w:b/>
              </w:rPr>
            </w:pPr>
            <w:r w:rsidRPr="00AB06FD">
              <w:rPr>
                <w:rFonts w:ascii="Arial" w:hAnsi="Arial" w:cs="Arial"/>
                <w:b/>
              </w:rPr>
              <w:t>Objetivos específicos:</w:t>
            </w:r>
          </w:p>
          <w:p w14:paraId="585CB97F" w14:textId="77777777" w:rsidR="00C26C48" w:rsidRDefault="00C26C48" w:rsidP="00C26C4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</w:rPr>
            </w:pPr>
            <w:r w:rsidRPr="00465CA4">
              <w:rPr>
                <w:rFonts w:ascii="Arial" w:hAnsi="Arial" w:cs="Arial"/>
                <w:bCs/>
              </w:rPr>
              <w:t>Conocer y comprender los fundamentos sobre la aplicación de los microorganismos en la biotecnología.</w:t>
            </w:r>
          </w:p>
          <w:p w14:paraId="6DA18F3B" w14:textId="3EF25B0E" w:rsidR="000A68CE" w:rsidRPr="00C26C48" w:rsidRDefault="00215E11" w:rsidP="00C26C4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Style w:val="normaltextrun"/>
                <w:rFonts w:ascii="Arial" w:hAnsi="Arial" w:cs="Arial"/>
                <w:szCs w:val="18"/>
                <w:shd w:val="clear" w:color="auto" w:fill="FFFFFF"/>
              </w:rPr>
              <w:t>Emplear</w:t>
            </w:r>
            <w:r w:rsidR="00C26C48" w:rsidRPr="00C26C48">
              <w:rPr>
                <w:rStyle w:val="normaltextrun"/>
                <w:rFonts w:ascii="Arial" w:hAnsi="Arial" w:cs="Arial"/>
                <w:szCs w:val="18"/>
                <w:shd w:val="clear" w:color="auto" w:fill="FFFFFF"/>
              </w:rPr>
              <w:t xml:space="preserve"> los conocimientos sobre los microorganismos</w:t>
            </w:r>
            <w:r>
              <w:rPr>
                <w:rStyle w:val="normaltextrun"/>
                <w:rFonts w:ascii="Arial" w:hAnsi="Arial" w:cs="Arial"/>
                <w:szCs w:val="18"/>
                <w:shd w:val="clear" w:color="auto" w:fill="FFFFFF"/>
              </w:rPr>
              <w:t xml:space="preserve"> para </w:t>
            </w:r>
            <w:r w:rsidR="00D93707">
              <w:rPr>
                <w:rStyle w:val="normaltextrun"/>
                <w:rFonts w:ascii="Arial" w:hAnsi="Arial" w:cs="Arial"/>
                <w:szCs w:val="18"/>
                <w:shd w:val="clear" w:color="auto" w:fill="FFFFFF"/>
              </w:rPr>
              <w:t xml:space="preserve">su </w:t>
            </w:r>
            <w:r w:rsidR="00F34999">
              <w:rPr>
                <w:rStyle w:val="normaltextrun"/>
                <w:rFonts w:ascii="Arial" w:hAnsi="Arial" w:cs="Arial"/>
                <w:szCs w:val="18"/>
                <w:shd w:val="clear" w:color="auto" w:fill="FFFFFF"/>
              </w:rPr>
              <w:t>aplicación en la industria</w:t>
            </w:r>
            <w:r w:rsidR="00C66B45">
              <w:rPr>
                <w:rStyle w:val="normaltextrun"/>
                <w:rFonts w:ascii="Arial" w:hAnsi="Arial" w:cs="Arial"/>
                <w:szCs w:val="18"/>
                <w:shd w:val="clear" w:color="auto" w:fill="FFFFFF"/>
              </w:rPr>
              <w:t xml:space="preserve"> biotecnológica</w:t>
            </w:r>
            <w:r w:rsidR="00F34999">
              <w:rPr>
                <w:rStyle w:val="normaltextrun"/>
                <w:rFonts w:ascii="Arial" w:hAnsi="Arial" w:cs="Arial"/>
                <w:szCs w:val="18"/>
                <w:shd w:val="clear" w:color="auto" w:fill="FFFFFF"/>
              </w:rPr>
              <w:t>.</w:t>
            </w:r>
          </w:p>
        </w:tc>
      </w:tr>
      <w:tr w:rsidR="000A68CE" w:rsidRPr="00023311" w14:paraId="69CB02A1" w14:textId="77777777" w:rsidTr="002E4E56">
        <w:tc>
          <w:tcPr>
            <w:tcW w:w="8828" w:type="dxa"/>
          </w:tcPr>
          <w:p w14:paraId="3ADDC760" w14:textId="77777777" w:rsidR="000A68CE" w:rsidRPr="00AB06FD" w:rsidRDefault="000A68CE" w:rsidP="002E4E56">
            <w:pPr>
              <w:rPr>
                <w:rFonts w:ascii="Arial" w:hAnsi="Arial" w:cs="Arial"/>
                <w:b/>
              </w:rPr>
            </w:pPr>
            <w:r w:rsidRPr="00AB06FD">
              <w:rPr>
                <w:rFonts w:ascii="Arial" w:hAnsi="Arial" w:cs="Arial"/>
                <w:b/>
              </w:rPr>
              <w:t>Método de trabajo:</w:t>
            </w:r>
          </w:p>
          <w:p w14:paraId="54092879" w14:textId="77777777" w:rsidR="007A78AD" w:rsidRDefault="000A68CE" w:rsidP="00D91687">
            <w:pPr>
              <w:jc w:val="both"/>
              <w:rPr>
                <w:rFonts w:ascii="Arial" w:hAnsi="Arial" w:cs="Arial"/>
              </w:rPr>
            </w:pPr>
            <w:r w:rsidRPr="005D5B52">
              <w:rPr>
                <w:rFonts w:ascii="Arial" w:hAnsi="Arial" w:cs="Arial"/>
              </w:rPr>
              <w:t xml:space="preserve">En las sesiones teóricas se </w:t>
            </w:r>
            <w:r w:rsidR="00C17F7A">
              <w:rPr>
                <w:rFonts w:ascii="Arial" w:hAnsi="Arial" w:cs="Arial"/>
              </w:rPr>
              <w:t>abordarán</w:t>
            </w:r>
            <w:r w:rsidRPr="005D5B52">
              <w:rPr>
                <w:rFonts w:ascii="Arial" w:hAnsi="Arial" w:cs="Arial"/>
              </w:rPr>
              <w:t xml:space="preserve"> actividades para que los alumnos </w:t>
            </w:r>
            <w:r w:rsidR="006E4E8E">
              <w:rPr>
                <w:rFonts w:ascii="Arial" w:hAnsi="Arial" w:cs="Arial"/>
              </w:rPr>
              <w:t>comprendan los fundamentos y</w:t>
            </w:r>
            <w:r>
              <w:rPr>
                <w:rFonts w:ascii="Arial" w:hAnsi="Arial" w:cs="Arial"/>
              </w:rPr>
              <w:t xml:space="preserve"> aplicación </w:t>
            </w:r>
            <w:r w:rsidR="00B14B22">
              <w:rPr>
                <w:rFonts w:ascii="Arial" w:hAnsi="Arial" w:cs="Arial"/>
              </w:rPr>
              <w:t>de los microorganismo</w:t>
            </w:r>
            <w:r w:rsidR="007A78AD">
              <w:rPr>
                <w:rFonts w:ascii="Arial" w:hAnsi="Arial" w:cs="Arial"/>
              </w:rPr>
              <w:t>s</w:t>
            </w:r>
            <w:r w:rsidR="00B14B22">
              <w:rPr>
                <w:rFonts w:ascii="Arial" w:hAnsi="Arial" w:cs="Arial"/>
              </w:rPr>
              <w:t xml:space="preserve"> en la biotecnología.</w:t>
            </w:r>
          </w:p>
          <w:p w14:paraId="693678F3" w14:textId="673F884C" w:rsidR="000A68CE" w:rsidRPr="00023311" w:rsidRDefault="000A68CE" w:rsidP="00D916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Mientras que, e</w:t>
            </w:r>
            <w:r w:rsidRPr="005D5B52">
              <w:rPr>
                <w:rFonts w:ascii="Arial" w:hAnsi="Arial" w:cs="Arial"/>
              </w:rPr>
              <w:t xml:space="preserve">n las sesiones prácticas se realizarán prácticas de laboratorio para desarrollar </w:t>
            </w:r>
            <w:r w:rsidR="001747C2">
              <w:rPr>
                <w:rFonts w:ascii="Arial" w:hAnsi="Arial" w:cs="Arial"/>
              </w:rPr>
              <w:t>métodos de aislamiento</w:t>
            </w:r>
            <w:r w:rsidR="00F3665E">
              <w:rPr>
                <w:rFonts w:ascii="Arial" w:hAnsi="Arial" w:cs="Arial"/>
              </w:rPr>
              <w:t xml:space="preserve">, </w:t>
            </w:r>
            <w:r w:rsidR="00FB704E">
              <w:rPr>
                <w:rFonts w:ascii="Arial" w:hAnsi="Arial" w:cs="Arial"/>
              </w:rPr>
              <w:t>identificación</w:t>
            </w:r>
            <w:r w:rsidR="002658C3">
              <w:rPr>
                <w:rFonts w:ascii="Arial" w:hAnsi="Arial" w:cs="Arial"/>
              </w:rPr>
              <w:t xml:space="preserve"> y aplicación de microorganismo</w:t>
            </w:r>
            <w:r w:rsidR="00955CC6">
              <w:rPr>
                <w:rFonts w:ascii="Arial" w:hAnsi="Arial" w:cs="Arial"/>
              </w:rPr>
              <w:t>s</w:t>
            </w:r>
            <w:r w:rsidR="002658C3">
              <w:rPr>
                <w:rFonts w:ascii="Arial" w:hAnsi="Arial" w:cs="Arial"/>
              </w:rPr>
              <w:t xml:space="preserve"> de interés biotecnológico.</w:t>
            </w:r>
          </w:p>
        </w:tc>
      </w:tr>
      <w:tr w:rsidR="000A68CE" w:rsidRPr="00023311" w14:paraId="36BAB691" w14:textId="77777777" w:rsidTr="002E4E56">
        <w:tc>
          <w:tcPr>
            <w:tcW w:w="8828" w:type="dxa"/>
          </w:tcPr>
          <w:p w14:paraId="2C30BA19" w14:textId="77777777" w:rsidR="000A68CE" w:rsidRDefault="000A68CE" w:rsidP="002E4E56">
            <w:pPr>
              <w:rPr>
                <w:rFonts w:ascii="Arial" w:hAnsi="Arial" w:cs="Arial"/>
                <w:b/>
              </w:rPr>
            </w:pPr>
            <w:r w:rsidRPr="00AB06FD">
              <w:rPr>
                <w:rFonts w:ascii="Arial" w:hAnsi="Arial" w:cs="Arial"/>
                <w:b/>
              </w:rPr>
              <w:t>Criterios de evaluación:</w:t>
            </w:r>
          </w:p>
          <w:p w14:paraId="6460223A" w14:textId="32E5ADD9" w:rsidR="000A68CE" w:rsidRDefault="000A68CE" w:rsidP="00483B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Parcial 1= 30 puntos</w:t>
            </w:r>
            <w:r w:rsidR="00483BB4">
              <w:rPr>
                <w:rFonts w:ascii="Arial" w:hAnsi="Arial" w:cs="Arial"/>
              </w:rPr>
              <w:t>.</w:t>
            </w:r>
          </w:p>
          <w:p w14:paraId="570E0068" w14:textId="312D5369" w:rsidR="000A68CE" w:rsidRDefault="000A68CE" w:rsidP="00483B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Parcial 2= 30 puntos</w:t>
            </w:r>
            <w:r w:rsidR="00483BB4">
              <w:rPr>
                <w:rFonts w:ascii="Arial" w:hAnsi="Arial" w:cs="Arial"/>
              </w:rPr>
              <w:t>.</w:t>
            </w:r>
          </w:p>
          <w:p w14:paraId="4F3280DA" w14:textId="7BF2EAF9" w:rsidR="000A68CE" w:rsidRDefault="000A68CE" w:rsidP="00483B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Parcial 3= 30 puntos</w:t>
            </w:r>
            <w:r w:rsidR="00483BB4">
              <w:rPr>
                <w:rFonts w:ascii="Arial" w:hAnsi="Arial" w:cs="Arial"/>
              </w:rPr>
              <w:t>.</w:t>
            </w:r>
          </w:p>
          <w:p w14:paraId="5F861AB0" w14:textId="7711ABA6" w:rsidR="000A68CE" w:rsidRPr="00023311" w:rsidRDefault="000A68CE" w:rsidP="00483B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 final= 10 puntos</w:t>
            </w:r>
            <w:r w:rsidR="00483BB4">
              <w:rPr>
                <w:rFonts w:ascii="Arial" w:hAnsi="Arial" w:cs="Arial"/>
              </w:rPr>
              <w:t>.</w:t>
            </w:r>
          </w:p>
        </w:tc>
      </w:tr>
      <w:tr w:rsidR="000A68CE" w:rsidRPr="00023311" w14:paraId="63368FB3" w14:textId="77777777" w:rsidTr="002E4E56">
        <w:tc>
          <w:tcPr>
            <w:tcW w:w="8828" w:type="dxa"/>
          </w:tcPr>
          <w:p w14:paraId="33FAB058" w14:textId="77777777" w:rsidR="000A68CE" w:rsidRPr="00AB06FD" w:rsidRDefault="000A68CE" w:rsidP="002E4E56">
            <w:pPr>
              <w:rPr>
                <w:rFonts w:ascii="Arial" w:hAnsi="Arial" w:cs="Arial"/>
                <w:b/>
              </w:rPr>
            </w:pPr>
            <w:r w:rsidRPr="00AB06FD">
              <w:rPr>
                <w:rFonts w:ascii="Arial" w:hAnsi="Arial" w:cs="Arial"/>
                <w:b/>
              </w:rPr>
              <w:lastRenderedPageBreak/>
              <w:t>Temario:</w:t>
            </w:r>
          </w:p>
          <w:p w14:paraId="334BE760" w14:textId="77777777" w:rsidR="000A68CE" w:rsidRPr="00AF2151" w:rsidRDefault="000A68CE" w:rsidP="00483BB4">
            <w:pPr>
              <w:pStyle w:val="Prrafodelista"/>
              <w:numPr>
                <w:ilvl w:val="0"/>
                <w:numId w:val="1"/>
              </w:numPr>
              <w:jc w:val="both"/>
              <w:rPr>
                <w:rStyle w:val="eop"/>
                <w:rFonts w:eastAsiaTheme="minorEastAsia"/>
                <w:szCs w:val="18"/>
              </w:rPr>
            </w:pPr>
            <w:r w:rsidRPr="00AF2151">
              <w:rPr>
                <w:rStyle w:val="normaltextrun"/>
                <w:rFonts w:ascii="Arial" w:hAnsi="Arial" w:cs="Arial"/>
                <w:szCs w:val="18"/>
              </w:rPr>
              <w:t>Introducción a la biotecnología</w:t>
            </w:r>
            <w:r w:rsidRPr="00AF2151">
              <w:rPr>
                <w:rStyle w:val="eop"/>
                <w:rFonts w:ascii="Arial" w:eastAsiaTheme="minorEastAsia" w:hAnsi="Arial" w:cs="Arial"/>
                <w:szCs w:val="18"/>
              </w:rPr>
              <w:t>.</w:t>
            </w:r>
          </w:p>
          <w:p w14:paraId="01F82BB0" w14:textId="77777777" w:rsidR="000A68CE" w:rsidRPr="006F583C" w:rsidRDefault="000A68CE" w:rsidP="00483BB4">
            <w:pPr>
              <w:pStyle w:val="Prrafodelista"/>
              <w:numPr>
                <w:ilvl w:val="0"/>
                <w:numId w:val="1"/>
              </w:numPr>
              <w:jc w:val="both"/>
              <w:rPr>
                <w:rStyle w:val="normaltextrun"/>
                <w:rFonts w:ascii="Arial" w:hAnsi="Arial" w:cs="Arial"/>
              </w:rPr>
            </w:pPr>
            <w:r w:rsidRPr="00CF0A3F">
              <w:rPr>
                <w:rStyle w:val="normaltextrun"/>
                <w:rFonts w:ascii="Arial" w:hAnsi="Arial" w:cs="Arial"/>
                <w:szCs w:val="18"/>
              </w:rPr>
              <w:t>Microorganismos de interés biotecnológico</w:t>
            </w:r>
            <w:r>
              <w:rPr>
                <w:rStyle w:val="normaltextrun"/>
                <w:rFonts w:ascii="Arial" w:hAnsi="Arial" w:cs="Arial"/>
                <w:szCs w:val="18"/>
              </w:rPr>
              <w:t>.</w:t>
            </w:r>
          </w:p>
          <w:p w14:paraId="28B0C24D" w14:textId="77777777" w:rsidR="000A68CE" w:rsidRPr="002415CF" w:rsidRDefault="000A68CE" w:rsidP="00483BB4">
            <w:pPr>
              <w:pStyle w:val="Prrafodelista"/>
              <w:numPr>
                <w:ilvl w:val="0"/>
                <w:numId w:val="1"/>
              </w:numPr>
              <w:jc w:val="both"/>
              <w:rPr>
                <w:rStyle w:val="normaltextrun"/>
                <w:rFonts w:ascii="Arial" w:hAnsi="Arial" w:cs="Arial"/>
              </w:rPr>
            </w:pPr>
            <w:r w:rsidRPr="00CF0A3F">
              <w:rPr>
                <w:rStyle w:val="normaltextrun"/>
                <w:rFonts w:ascii="Arial" w:hAnsi="Arial" w:cs="Arial"/>
                <w:szCs w:val="18"/>
              </w:rPr>
              <w:t>Ingeniería aplicada a la biotecnología microbiana</w:t>
            </w:r>
            <w:r>
              <w:rPr>
                <w:rStyle w:val="normaltextrun"/>
                <w:rFonts w:ascii="Arial" w:hAnsi="Arial" w:cs="Arial"/>
                <w:szCs w:val="18"/>
              </w:rPr>
              <w:t>.</w:t>
            </w:r>
          </w:p>
          <w:p w14:paraId="201AC2C4" w14:textId="77777777" w:rsidR="000A68CE" w:rsidRPr="00D075B7" w:rsidRDefault="000A68CE" w:rsidP="00483BB4">
            <w:pPr>
              <w:pStyle w:val="Prrafodelista"/>
              <w:numPr>
                <w:ilvl w:val="0"/>
                <w:numId w:val="1"/>
              </w:numPr>
              <w:jc w:val="both"/>
              <w:rPr>
                <w:rStyle w:val="eop"/>
                <w:rFonts w:ascii="Arial" w:hAnsi="Arial" w:cs="Arial"/>
              </w:rPr>
            </w:pPr>
            <w:r w:rsidRPr="00CF0A3F">
              <w:rPr>
                <w:rStyle w:val="normaltextrun"/>
                <w:rFonts w:ascii="Arial" w:hAnsi="Arial" w:cs="Arial"/>
                <w:szCs w:val="18"/>
              </w:rPr>
              <w:t>Crecimiento y nutrición microbiana</w:t>
            </w:r>
            <w:r>
              <w:rPr>
                <w:rStyle w:val="normaltextrun"/>
                <w:rFonts w:ascii="Arial" w:hAnsi="Arial" w:cs="Arial"/>
                <w:szCs w:val="18"/>
              </w:rPr>
              <w:t>.</w:t>
            </w:r>
            <w:r w:rsidRPr="00CF0A3F">
              <w:rPr>
                <w:rStyle w:val="eop"/>
                <w:rFonts w:ascii="Arial" w:eastAsiaTheme="minorEastAsia" w:hAnsi="Arial" w:cs="Arial"/>
                <w:szCs w:val="18"/>
              </w:rPr>
              <w:t> </w:t>
            </w:r>
          </w:p>
          <w:p w14:paraId="1E41F3E6" w14:textId="19FDDB5C" w:rsidR="000A68CE" w:rsidRPr="000A68CE" w:rsidRDefault="000A68CE" w:rsidP="002E4E5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F0A3F">
              <w:rPr>
                <w:rStyle w:val="normaltextrun"/>
                <w:rFonts w:ascii="Arial" w:hAnsi="Arial" w:cs="Arial"/>
                <w:szCs w:val="18"/>
              </w:rPr>
              <w:t>Biorreactores</w:t>
            </w:r>
            <w:r>
              <w:rPr>
                <w:rStyle w:val="normaltextrun"/>
                <w:rFonts w:ascii="Arial" w:hAnsi="Arial" w:cs="Arial"/>
                <w:szCs w:val="18"/>
              </w:rPr>
              <w:t>.</w:t>
            </w:r>
          </w:p>
        </w:tc>
      </w:tr>
      <w:tr w:rsidR="000A68CE" w:rsidRPr="00023311" w14:paraId="4D75C55A" w14:textId="77777777" w:rsidTr="002E4E56">
        <w:tc>
          <w:tcPr>
            <w:tcW w:w="8828" w:type="dxa"/>
          </w:tcPr>
          <w:p w14:paraId="3F33BB5E" w14:textId="77777777" w:rsidR="000A68CE" w:rsidRPr="00AB06FD" w:rsidRDefault="000A68CE" w:rsidP="002E4E56">
            <w:pPr>
              <w:rPr>
                <w:rFonts w:ascii="Arial" w:hAnsi="Arial" w:cs="Arial"/>
                <w:b/>
              </w:rPr>
            </w:pPr>
            <w:r w:rsidRPr="00AB06FD">
              <w:rPr>
                <w:rFonts w:ascii="Arial" w:hAnsi="Arial" w:cs="Arial"/>
                <w:b/>
              </w:rPr>
              <w:t>Bibliografía básica:</w:t>
            </w:r>
          </w:p>
          <w:p w14:paraId="0AD5813F" w14:textId="77777777" w:rsidR="00483BB4" w:rsidRPr="00483BB4" w:rsidRDefault="00483BB4" w:rsidP="00483BB4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483BB4">
              <w:rPr>
                <w:rStyle w:val="normaltextrun"/>
                <w:rFonts w:ascii="Arial" w:hAnsi="Arial" w:cs="Arial"/>
                <w:sz w:val="22"/>
                <w:szCs w:val="16"/>
              </w:rPr>
              <w:t>Thieman</w:t>
            </w:r>
            <w:proofErr w:type="spellEnd"/>
            <w:r w:rsidRPr="00483BB4">
              <w:rPr>
                <w:rStyle w:val="normaltextrun"/>
                <w:rFonts w:ascii="Arial" w:hAnsi="Arial" w:cs="Arial"/>
                <w:sz w:val="22"/>
                <w:szCs w:val="16"/>
              </w:rPr>
              <w:t xml:space="preserve">, WJ., y </w:t>
            </w:r>
            <w:proofErr w:type="spellStart"/>
            <w:r w:rsidRPr="00483BB4">
              <w:rPr>
                <w:rStyle w:val="normaltextrun"/>
                <w:rFonts w:ascii="Arial" w:hAnsi="Arial" w:cs="Arial"/>
                <w:sz w:val="22"/>
                <w:szCs w:val="16"/>
              </w:rPr>
              <w:t>Palladino</w:t>
            </w:r>
            <w:proofErr w:type="spellEnd"/>
            <w:r w:rsidRPr="00483BB4">
              <w:rPr>
                <w:rStyle w:val="normaltextrun"/>
                <w:rFonts w:ascii="Arial" w:hAnsi="Arial" w:cs="Arial"/>
                <w:sz w:val="22"/>
                <w:szCs w:val="16"/>
              </w:rPr>
              <w:t>, M.A. (2010). Introducción a la biotecnología. 2° edición, Pearson.</w:t>
            </w:r>
            <w:r w:rsidRPr="00483BB4">
              <w:rPr>
                <w:rStyle w:val="eop"/>
                <w:rFonts w:ascii="Arial" w:eastAsiaTheme="minorEastAsia" w:hAnsi="Arial" w:cs="Arial"/>
                <w:sz w:val="22"/>
                <w:szCs w:val="16"/>
              </w:rPr>
              <w:t> </w:t>
            </w:r>
          </w:p>
          <w:p w14:paraId="3BCC0D94" w14:textId="77777777" w:rsidR="00483BB4" w:rsidRPr="00483BB4" w:rsidRDefault="00483BB4" w:rsidP="00483BB4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483BB4">
              <w:rPr>
                <w:rStyle w:val="normaltextrun"/>
                <w:rFonts w:ascii="Arial" w:hAnsi="Arial" w:cs="Arial"/>
                <w:color w:val="2C2C2C"/>
                <w:sz w:val="22"/>
                <w:szCs w:val="16"/>
              </w:rPr>
              <w:t>Renneberg</w:t>
            </w:r>
            <w:proofErr w:type="spellEnd"/>
            <w:r w:rsidRPr="00483BB4">
              <w:rPr>
                <w:rStyle w:val="normaltextrun"/>
                <w:rFonts w:ascii="Arial" w:hAnsi="Arial" w:cs="Arial"/>
                <w:color w:val="2C2C2C"/>
                <w:sz w:val="22"/>
                <w:szCs w:val="16"/>
              </w:rPr>
              <w:t xml:space="preserve">, R. (2020). Biotecnología para principiantes. Editorial </w:t>
            </w:r>
            <w:proofErr w:type="spellStart"/>
            <w:r w:rsidRPr="00483BB4">
              <w:rPr>
                <w:rStyle w:val="normaltextrun"/>
                <w:rFonts w:ascii="Arial" w:hAnsi="Arial" w:cs="Arial"/>
                <w:color w:val="2C2C2C"/>
                <w:sz w:val="22"/>
                <w:szCs w:val="16"/>
              </w:rPr>
              <w:t>Reverté</w:t>
            </w:r>
            <w:proofErr w:type="spellEnd"/>
            <w:r w:rsidRPr="00483BB4">
              <w:rPr>
                <w:rStyle w:val="normaltextrun"/>
                <w:rFonts w:ascii="Arial" w:hAnsi="Arial" w:cs="Arial"/>
                <w:color w:val="2C2C2C"/>
                <w:sz w:val="22"/>
                <w:szCs w:val="16"/>
              </w:rPr>
              <w:t>. https://elibro.net/es/lc/ucienegam/titulos/129565</w:t>
            </w:r>
            <w:r w:rsidRPr="00483BB4">
              <w:rPr>
                <w:rStyle w:val="eop"/>
                <w:rFonts w:ascii="Arial" w:eastAsiaTheme="minorEastAsia" w:hAnsi="Arial" w:cs="Arial"/>
                <w:color w:val="2C2C2C"/>
                <w:sz w:val="22"/>
                <w:szCs w:val="16"/>
              </w:rPr>
              <w:t> </w:t>
            </w:r>
          </w:p>
          <w:p w14:paraId="1E31A961" w14:textId="77777777" w:rsidR="00483BB4" w:rsidRPr="00483BB4" w:rsidRDefault="00483BB4" w:rsidP="00483BB4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16"/>
              </w:rPr>
            </w:pPr>
            <w:r w:rsidRPr="00483BB4">
              <w:rPr>
                <w:rStyle w:val="normaltextrun"/>
                <w:rFonts w:ascii="Arial" w:hAnsi="Arial" w:cs="Arial"/>
                <w:sz w:val="22"/>
                <w:szCs w:val="16"/>
              </w:rPr>
              <w:t xml:space="preserve">Smith JE. (2004). Biotecnología. 4° edición, </w:t>
            </w:r>
            <w:proofErr w:type="spellStart"/>
            <w:r w:rsidRPr="00483BB4">
              <w:rPr>
                <w:rStyle w:val="normaltextrun"/>
                <w:rFonts w:ascii="Arial" w:hAnsi="Arial" w:cs="Arial"/>
                <w:sz w:val="22"/>
                <w:szCs w:val="16"/>
              </w:rPr>
              <w:t>Acribia</w:t>
            </w:r>
            <w:proofErr w:type="spellEnd"/>
            <w:r w:rsidRPr="00483BB4">
              <w:rPr>
                <w:rStyle w:val="normaltextrun"/>
                <w:rFonts w:ascii="Arial" w:hAnsi="Arial" w:cs="Arial"/>
                <w:sz w:val="22"/>
                <w:szCs w:val="16"/>
              </w:rPr>
              <w:t>.</w:t>
            </w:r>
            <w:r w:rsidRPr="00483BB4">
              <w:rPr>
                <w:rStyle w:val="eop"/>
                <w:rFonts w:ascii="Arial" w:eastAsiaTheme="minorEastAsia" w:hAnsi="Arial" w:cs="Arial"/>
                <w:sz w:val="22"/>
                <w:szCs w:val="16"/>
              </w:rPr>
              <w:t> </w:t>
            </w:r>
          </w:p>
          <w:p w14:paraId="723BB412" w14:textId="77777777" w:rsidR="00483BB4" w:rsidRPr="00483BB4" w:rsidRDefault="00483BB4" w:rsidP="00483BB4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16"/>
              </w:rPr>
            </w:pPr>
            <w:r w:rsidRPr="00C023A0">
              <w:rPr>
                <w:rStyle w:val="normaltextrun"/>
                <w:rFonts w:ascii="Arial" w:hAnsi="Arial" w:cs="Arial"/>
                <w:sz w:val="22"/>
                <w:szCs w:val="16"/>
                <w:lang w:val="en-US"/>
              </w:rPr>
              <w:t xml:space="preserve">Madigan MT, </w:t>
            </w:r>
            <w:proofErr w:type="spellStart"/>
            <w:r w:rsidRPr="00C023A0">
              <w:rPr>
                <w:rStyle w:val="normaltextrun"/>
                <w:rFonts w:ascii="Arial" w:hAnsi="Arial" w:cs="Arial"/>
                <w:sz w:val="22"/>
                <w:szCs w:val="16"/>
                <w:lang w:val="en-US"/>
              </w:rPr>
              <w:t>Martinko</w:t>
            </w:r>
            <w:proofErr w:type="spellEnd"/>
            <w:r w:rsidRPr="00C023A0">
              <w:rPr>
                <w:rStyle w:val="normaltextrun"/>
                <w:rFonts w:ascii="Arial" w:hAnsi="Arial" w:cs="Arial"/>
                <w:sz w:val="22"/>
                <w:szCs w:val="16"/>
                <w:lang w:val="en-US"/>
              </w:rPr>
              <w:t xml:space="preserve"> JM, Dunlap PV, Clark DP. </w:t>
            </w:r>
            <w:r w:rsidRPr="00483BB4">
              <w:rPr>
                <w:rStyle w:val="normaltextrun"/>
                <w:rFonts w:ascii="Arial" w:hAnsi="Arial" w:cs="Arial"/>
                <w:sz w:val="22"/>
                <w:szCs w:val="16"/>
              </w:rPr>
              <w:t xml:space="preserve">(2009). </w:t>
            </w:r>
            <w:proofErr w:type="spellStart"/>
            <w:r w:rsidRPr="00483BB4">
              <w:rPr>
                <w:rStyle w:val="normaltextrun"/>
                <w:rFonts w:ascii="Arial" w:hAnsi="Arial" w:cs="Arial"/>
                <w:sz w:val="22"/>
                <w:szCs w:val="16"/>
              </w:rPr>
              <w:t>Brook</w:t>
            </w:r>
            <w:proofErr w:type="spellEnd"/>
            <w:r w:rsidRPr="00483BB4">
              <w:rPr>
                <w:rStyle w:val="normaltextrun"/>
                <w:rFonts w:ascii="Arial" w:hAnsi="Arial" w:cs="Arial"/>
                <w:sz w:val="22"/>
                <w:szCs w:val="16"/>
              </w:rPr>
              <w:t>. Biología de los microorganismos. 12° edición, Pearson.</w:t>
            </w:r>
            <w:r w:rsidRPr="00483BB4">
              <w:rPr>
                <w:rStyle w:val="eop"/>
                <w:rFonts w:ascii="Arial" w:eastAsiaTheme="minorEastAsia" w:hAnsi="Arial" w:cs="Arial"/>
                <w:sz w:val="22"/>
                <w:szCs w:val="16"/>
              </w:rPr>
              <w:t> </w:t>
            </w:r>
          </w:p>
          <w:p w14:paraId="7777FB77" w14:textId="77777777" w:rsidR="00483BB4" w:rsidRPr="00483BB4" w:rsidRDefault="00483BB4" w:rsidP="00483BB4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16"/>
              </w:rPr>
            </w:pPr>
            <w:r w:rsidRPr="00483BB4">
              <w:rPr>
                <w:rStyle w:val="normaltextrun"/>
                <w:rFonts w:ascii="Arial" w:hAnsi="Arial" w:cs="Arial"/>
                <w:color w:val="2C2C2C"/>
                <w:sz w:val="22"/>
                <w:szCs w:val="16"/>
              </w:rPr>
              <w:t xml:space="preserve">Muñoz de </w:t>
            </w:r>
            <w:proofErr w:type="spellStart"/>
            <w:r w:rsidRPr="00483BB4">
              <w:rPr>
                <w:rStyle w:val="normaltextrun"/>
                <w:rFonts w:ascii="Arial" w:hAnsi="Arial" w:cs="Arial"/>
                <w:color w:val="2C2C2C"/>
                <w:sz w:val="22"/>
                <w:szCs w:val="16"/>
              </w:rPr>
              <w:t>Malajovich</w:t>
            </w:r>
            <w:proofErr w:type="spellEnd"/>
            <w:r w:rsidRPr="00483BB4">
              <w:rPr>
                <w:rStyle w:val="normaltextrun"/>
                <w:rFonts w:ascii="Arial" w:hAnsi="Arial" w:cs="Arial"/>
                <w:color w:val="2C2C2C"/>
                <w:sz w:val="22"/>
                <w:szCs w:val="16"/>
              </w:rPr>
              <w:t>, M. A. (2013). Biotecnología (2a. ed.). Editorial de la </w:t>
            </w:r>
            <w:r w:rsidRPr="00483BB4">
              <w:rPr>
                <w:rStyle w:val="eop"/>
                <w:rFonts w:ascii="Arial" w:eastAsiaTheme="minorEastAsia" w:hAnsi="Arial" w:cs="Arial"/>
                <w:color w:val="2C2C2C"/>
                <w:sz w:val="22"/>
                <w:szCs w:val="16"/>
              </w:rPr>
              <w:t> </w:t>
            </w:r>
          </w:p>
          <w:p w14:paraId="50F6F7D8" w14:textId="77777777" w:rsidR="00483BB4" w:rsidRPr="00483BB4" w:rsidRDefault="00483BB4" w:rsidP="00483BB4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Arial" w:hAnsi="Arial" w:cs="Arial"/>
                <w:sz w:val="22"/>
                <w:szCs w:val="16"/>
              </w:rPr>
            </w:pPr>
            <w:r w:rsidRPr="00483BB4">
              <w:rPr>
                <w:rStyle w:val="normaltextrun"/>
                <w:rFonts w:ascii="Arial" w:hAnsi="Arial" w:cs="Arial"/>
                <w:color w:val="2C2C2C"/>
                <w:sz w:val="22"/>
                <w:szCs w:val="16"/>
              </w:rPr>
              <w:t xml:space="preserve">Universidad Nacional de Quilmes. </w:t>
            </w:r>
            <w:hyperlink r:id="rId8" w:tgtFrame="_blank" w:history="1">
              <w:r w:rsidRPr="00C023A0">
                <w:rPr>
                  <w:rStyle w:val="normaltextrun"/>
                  <w:rFonts w:ascii="Arial" w:hAnsi="Arial" w:cs="Arial"/>
                  <w:color w:val="0563C1"/>
                  <w:sz w:val="22"/>
                  <w:szCs w:val="16"/>
                  <w:u w:val="single"/>
                </w:rPr>
                <w:t>https://elibro.net/es/lc/ucienegam/titulos/77596</w:t>
              </w:r>
            </w:hyperlink>
            <w:r w:rsidRPr="00483BB4">
              <w:rPr>
                <w:rStyle w:val="eop"/>
                <w:rFonts w:ascii="Arial" w:eastAsiaTheme="minorEastAsia" w:hAnsi="Arial" w:cs="Arial"/>
                <w:color w:val="2C2C2C"/>
                <w:sz w:val="22"/>
                <w:szCs w:val="16"/>
              </w:rPr>
              <w:t> </w:t>
            </w:r>
          </w:p>
          <w:p w14:paraId="3EA7C9DC" w14:textId="6A8C0B2F" w:rsidR="000A68CE" w:rsidRPr="00483BB4" w:rsidRDefault="00483BB4" w:rsidP="00483BB4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16"/>
              </w:rPr>
            </w:pPr>
            <w:r w:rsidRPr="00483BB4">
              <w:rPr>
                <w:rStyle w:val="normaltextrun"/>
                <w:rFonts w:ascii="Arial" w:hAnsi="Arial" w:cs="Arial"/>
                <w:color w:val="222222"/>
                <w:sz w:val="22"/>
                <w:szCs w:val="16"/>
                <w:lang w:val="en-US"/>
              </w:rPr>
              <w:t xml:space="preserve">Okafor, N., &amp; </w:t>
            </w:r>
            <w:proofErr w:type="spellStart"/>
            <w:r w:rsidRPr="00483BB4">
              <w:rPr>
                <w:rStyle w:val="normaltextrun"/>
                <w:rFonts w:ascii="Arial" w:hAnsi="Arial" w:cs="Arial"/>
                <w:color w:val="222222"/>
                <w:sz w:val="22"/>
                <w:szCs w:val="16"/>
                <w:lang w:val="en-US"/>
              </w:rPr>
              <w:t>Okeke</w:t>
            </w:r>
            <w:proofErr w:type="spellEnd"/>
            <w:r w:rsidRPr="00483BB4">
              <w:rPr>
                <w:rStyle w:val="normaltextrun"/>
                <w:rFonts w:ascii="Arial" w:hAnsi="Arial" w:cs="Arial"/>
                <w:color w:val="222222"/>
                <w:sz w:val="22"/>
                <w:szCs w:val="16"/>
                <w:lang w:val="en-US"/>
              </w:rPr>
              <w:t>, B. C. (2018). Modern industrial microbiology and biotechnology. 2nd edition, CRC Press.</w:t>
            </w:r>
            <w:r w:rsidRPr="00483BB4">
              <w:rPr>
                <w:rStyle w:val="eop"/>
                <w:rFonts w:ascii="Arial" w:eastAsiaTheme="minorEastAsia" w:hAnsi="Arial" w:cs="Arial"/>
                <w:color w:val="222222"/>
                <w:sz w:val="22"/>
                <w:szCs w:val="16"/>
              </w:rPr>
              <w:t> </w:t>
            </w:r>
          </w:p>
          <w:p w14:paraId="45F7C60D" w14:textId="77777777" w:rsidR="000A68CE" w:rsidRPr="00023311" w:rsidRDefault="000A68CE" w:rsidP="002E4E56">
            <w:pPr>
              <w:rPr>
                <w:rFonts w:ascii="Arial" w:hAnsi="Arial" w:cs="Arial"/>
              </w:rPr>
            </w:pPr>
          </w:p>
        </w:tc>
      </w:tr>
    </w:tbl>
    <w:p w14:paraId="22ED64E2" w14:textId="32500FF9" w:rsidR="004B0D83" w:rsidRDefault="004B0D83">
      <w:bookmarkStart w:id="0" w:name="_GoBack"/>
      <w:bookmarkEnd w:id="0"/>
    </w:p>
    <w:sectPr w:rsidR="004B0D8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F1A12" w14:textId="77777777" w:rsidR="006F31CE" w:rsidRDefault="006F31CE" w:rsidP="00A31B4E">
      <w:pPr>
        <w:spacing w:after="0" w:line="240" w:lineRule="auto"/>
      </w:pPr>
      <w:r>
        <w:separator/>
      </w:r>
    </w:p>
  </w:endnote>
  <w:endnote w:type="continuationSeparator" w:id="0">
    <w:p w14:paraId="477D93A6" w14:textId="77777777" w:rsidR="006F31CE" w:rsidRDefault="006F31CE" w:rsidP="00A3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016C5" w14:textId="77777777" w:rsidR="00A31B4E" w:rsidRDefault="00A31B4E">
    <w:pPr>
      <w:pStyle w:val="Piedepgina"/>
    </w:pPr>
    <w:r>
      <w:rPr>
        <w:noProof/>
        <w:lang w:eastAsia="es-MX" w:bidi="he-IL"/>
      </w:rPr>
      <w:drawing>
        <wp:anchor distT="0" distB="0" distL="114300" distR="114300" simplePos="0" relativeHeight="251659264" behindDoc="0" locked="0" layoutInCell="1" allowOverlap="1" wp14:anchorId="64985BF9" wp14:editId="440D4E34">
          <wp:simplePos x="0" y="0"/>
          <wp:positionH relativeFrom="page">
            <wp:posOffset>5610</wp:posOffset>
          </wp:positionH>
          <wp:positionV relativeFrom="paragraph">
            <wp:posOffset>205269</wp:posOffset>
          </wp:positionV>
          <wp:extent cx="7783195" cy="336343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911"/>
                  <a:stretch/>
                </pic:blipFill>
                <pic:spPr bwMode="auto">
                  <a:xfrm>
                    <a:off x="0" y="0"/>
                    <a:ext cx="7811231" cy="337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30D30" w14:textId="77777777" w:rsidR="006F31CE" w:rsidRDefault="006F31CE" w:rsidP="00A31B4E">
      <w:pPr>
        <w:spacing w:after="0" w:line="240" w:lineRule="auto"/>
      </w:pPr>
      <w:r>
        <w:separator/>
      </w:r>
    </w:p>
  </w:footnote>
  <w:footnote w:type="continuationSeparator" w:id="0">
    <w:p w14:paraId="4C8A5FF3" w14:textId="77777777" w:rsidR="006F31CE" w:rsidRDefault="006F31CE" w:rsidP="00A31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E96E9" w14:textId="77777777" w:rsidR="000A68CE" w:rsidRDefault="000A68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F101C"/>
    <w:multiLevelType w:val="hybridMultilevel"/>
    <w:tmpl w:val="8180A75A"/>
    <w:lvl w:ilvl="0" w:tplc="A496A7D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97607"/>
    <w:multiLevelType w:val="hybridMultilevel"/>
    <w:tmpl w:val="92FEC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149CF"/>
    <w:multiLevelType w:val="hybridMultilevel"/>
    <w:tmpl w:val="7FBE3D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64743"/>
    <w:multiLevelType w:val="multilevel"/>
    <w:tmpl w:val="19C4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83"/>
    <w:rsid w:val="0000552D"/>
    <w:rsid w:val="0001479B"/>
    <w:rsid w:val="00023311"/>
    <w:rsid w:val="00057D7C"/>
    <w:rsid w:val="00077E94"/>
    <w:rsid w:val="00085821"/>
    <w:rsid w:val="000A45AF"/>
    <w:rsid w:val="000A68CE"/>
    <w:rsid w:val="000C6B75"/>
    <w:rsid w:val="000E7456"/>
    <w:rsid w:val="000F3498"/>
    <w:rsid w:val="001075F6"/>
    <w:rsid w:val="00156491"/>
    <w:rsid w:val="001747C2"/>
    <w:rsid w:val="001D48BB"/>
    <w:rsid w:val="001F5A79"/>
    <w:rsid w:val="00215E11"/>
    <w:rsid w:val="00230CFC"/>
    <w:rsid w:val="002415CF"/>
    <w:rsid w:val="002658C3"/>
    <w:rsid w:val="002A7493"/>
    <w:rsid w:val="002C0921"/>
    <w:rsid w:val="002F218D"/>
    <w:rsid w:val="003442B5"/>
    <w:rsid w:val="0034584E"/>
    <w:rsid w:val="0035212D"/>
    <w:rsid w:val="003732F2"/>
    <w:rsid w:val="00386DD6"/>
    <w:rsid w:val="003929A2"/>
    <w:rsid w:val="003D3D28"/>
    <w:rsid w:val="00420702"/>
    <w:rsid w:val="00440745"/>
    <w:rsid w:val="00465CA4"/>
    <w:rsid w:val="00482ED2"/>
    <w:rsid w:val="00483BB4"/>
    <w:rsid w:val="00483DE1"/>
    <w:rsid w:val="004B0D83"/>
    <w:rsid w:val="004B3A42"/>
    <w:rsid w:val="0055208A"/>
    <w:rsid w:val="005551C0"/>
    <w:rsid w:val="00566EDA"/>
    <w:rsid w:val="005A76BA"/>
    <w:rsid w:val="005B3346"/>
    <w:rsid w:val="005C1319"/>
    <w:rsid w:val="005D3862"/>
    <w:rsid w:val="005D4BD1"/>
    <w:rsid w:val="005F4715"/>
    <w:rsid w:val="006047AB"/>
    <w:rsid w:val="00627BB1"/>
    <w:rsid w:val="00627E26"/>
    <w:rsid w:val="0066412F"/>
    <w:rsid w:val="006B3CE4"/>
    <w:rsid w:val="006D1E5C"/>
    <w:rsid w:val="006E021B"/>
    <w:rsid w:val="006E4E8E"/>
    <w:rsid w:val="006F31CE"/>
    <w:rsid w:val="006F583C"/>
    <w:rsid w:val="00737020"/>
    <w:rsid w:val="00773AE8"/>
    <w:rsid w:val="007A2810"/>
    <w:rsid w:val="007A6301"/>
    <w:rsid w:val="007A78AD"/>
    <w:rsid w:val="007B683C"/>
    <w:rsid w:val="007B6E48"/>
    <w:rsid w:val="007F0303"/>
    <w:rsid w:val="007F1861"/>
    <w:rsid w:val="00803622"/>
    <w:rsid w:val="008112B4"/>
    <w:rsid w:val="00831DDB"/>
    <w:rsid w:val="00841C64"/>
    <w:rsid w:val="008470B6"/>
    <w:rsid w:val="00866443"/>
    <w:rsid w:val="008C3AA9"/>
    <w:rsid w:val="008C4186"/>
    <w:rsid w:val="008C6B09"/>
    <w:rsid w:val="008E251A"/>
    <w:rsid w:val="00943A7D"/>
    <w:rsid w:val="00955CC6"/>
    <w:rsid w:val="00961D24"/>
    <w:rsid w:val="009B3457"/>
    <w:rsid w:val="009C08F2"/>
    <w:rsid w:val="00A31B4E"/>
    <w:rsid w:val="00A6664C"/>
    <w:rsid w:val="00A7138B"/>
    <w:rsid w:val="00AA2A90"/>
    <w:rsid w:val="00AB06FD"/>
    <w:rsid w:val="00AC545B"/>
    <w:rsid w:val="00AF2151"/>
    <w:rsid w:val="00AF304A"/>
    <w:rsid w:val="00B14B22"/>
    <w:rsid w:val="00B207D1"/>
    <w:rsid w:val="00B605F0"/>
    <w:rsid w:val="00B93817"/>
    <w:rsid w:val="00BB2875"/>
    <w:rsid w:val="00BE37F7"/>
    <w:rsid w:val="00C023A0"/>
    <w:rsid w:val="00C17F7A"/>
    <w:rsid w:val="00C26C48"/>
    <w:rsid w:val="00C66B45"/>
    <w:rsid w:val="00CB26E6"/>
    <w:rsid w:val="00CC644F"/>
    <w:rsid w:val="00CF24BF"/>
    <w:rsid w:val="00D07281"/>
    <w:rsid w:val="00D075B7"/>
    <w:rsid w:val="00D22AC0"/>
    <w:rsid w:val="00D66DE8"/>
    <w:rsid w:val="00D91687"/>
    <w:rsid w:val="00D93707"/>
    <w:rsid w:val="00E13A2F"/>
    <w:rsid w:val="00E22C21"/>
    <w:rsid w:val="00E33487"/>
    <w:rsid w:val="00E440B9"/>
    <w:rsid w:val="00E6603F"/>
    <w:rsid w:val="00F011D1"/>
    <w:rsid w:val="00F27B0D"/>
    <w:rsid w:val="00F27F24"/>
    <w:rsid w:val="00F34999"/>
    <w:rsid w:val="00F3665E"/>
    <w:rsid w:val="00F36B83"/>
    <w:rsid w:val="00F43344"/>
    <w:rsid w:val="00F5192E"/>
    <w:rsid w:val="00F832DA"/>
    <w:rsid w:val="00FA2EAD"/>
    <w:rsid w:val="00FB704E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80BCC"/>
  <w15:chartTrackingRefBased/>
  <w15:docId w15:val="{0EBDCE1C-4227-4BD7-81F5-CE39AC09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1B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B4E"/>
  </w:style>
  <w:style w:type="paragraph" w:styleId="Piedepgina">
    <w:name w:val="footer"/>
    <w:basedOn w:val="Normal"/>
    <w:link w:val="PiedepginaCar"/>
    <w:uiPriority w:val="99"/>
    <w:unhideWhenUsed/>
    <w:rsid w:val="00A31B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B4E"/>
  </w:style>
  <w:style w:type="character" w:customStyle="1" w:styleId="normaltextrun">
    <w:name w:val="normaltextrun"/>
    <w:basedOn w:val="Fuentedeprrafopredeter"/>
    <w:rsid w:val="00AF2151"/>
  </w:style>
  <w:style w:type="character" w:customStyle="1" w:styleId="eop">
    <w:name w:val="eop"/>
    <w:basedOn w:val="Fuentedeprrafopredeter"/>
    <w:rsid w:val="00AF2151"/>
  </w:style>
  <w:style w:type="paragraph" w:styleId="Prrafodelista">
    <w:name w:val="List Paragraph"/>
    <w:basedOn w:val="Normal"/>
    <w:uiPriority w:val="34"/>
    <w:qFormat/>
    <w:rsid w:val="00AF2151"/>
    <w:pPr>
      <w:ind w:left="720"/>
      <w:contextualSpacing/>
    </w:pPr>
  </w:style>
  <w:style w:type="paragraph" w:customStyle="1" w:styleId="paragraph">
    <w:name w:val="paragraph"/>
    <w:basedOn w:val="Normal"/>
    <w:rsid w:val="0048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o.net/es/lc/ucienegam/titulos/7759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AM</dc:creator>
  <cp:keywords/>
  <dc:description/>
  <cp:lastModifiedBy>Coordinación de Ingeniería en Nanotecnología</cp:lastModifiedBy>
  <cp:revision>119</cp:revision>
  <dcterms:created xsi:type="dcterms:W3CDTF">2024-07-08T16:40:00Z</dcterms:created>
  <dcterms:modified xsi:type="dcterms:W3CDTF">2024-08-15T23:30:00Z</dcterms:modified>
</cp:coreProperties>
</file>